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8F5" w:rsidRPr="003714DC" w:rsidRDefault="009718F5" w:rsidP="009718F5">
      <w:pPr>
        <w:spacing w:after="0" w:line="240" w:lineRule="auto"/>
        <w:rPr>
          <w:rFonts w:ascii="Arial" w:eastAsia="Times New Roman" w:hAnsi="Arial" w:cs="Times New Roman"/>
          <w:b/>
          <w:sz w:val="28"/>
          <w:szCs w:val="28"/>
        </w:rPr>
      </w:pPr>
      <w:bookmarkStart w:id="0" w:name="_Toc75279957"/>
      <w:bookmarkStart w:id="1" w:name="_Toc75517348"/>
      <w:bookmarkStart w:id="2" w:name="_Toc253921382"/>
      <w:r w:rsidRPr="003714DC">
        <w:rPr>
          <w:rFonts w:ascii="Arial" w:eastAsia="Times New Roman" w:hAnsi="Arial" w:cs="Times New Roman"/>
          <w:b/>
          <w:sz w:val="28"/>
          <w:szCs w:val="28"/>
        </w:rPr>
        <w:t>Gemeinde Karlsbad</w:t>
      </w:r>
    </w:p>
    <w:p w:rsidR="009718F5" w:rsidRPr="003714DC" w:rsidRDefault="009718F5" w:rsidP="009718F5">
      <w:pPr>
        <w:spacing w:after="0" w:line="240" w:lineRule="auto"/>
        <w:rPr>
          <w:rFonts w:ascii="Arial" w:eastAsia="Times New Roman" w:hAnsi="Arial" w:cs="Times New Roman"/>
          <w:b/>
          <w:sz w:val="28"/>
          <w:szCs w:val="28"/>
        </w:rPr>
      </w:pPr>
      <w:r w:rsidRPr="003714DC">
        <w:rPr>
          <w:rFonts w:ascii="Arial" w:eastAsia="Times New Roman" w:hAnsi="Arial" w:cs="Times New Roman"/>
          <w:b/>
          <w:sz w:val="28"/>
          <w:szCs w:val="28"/>
        </w:rPr>
        <w:t>Landkreis Karlsruhe</w:t>
      </w:r>
    </w:p>
    <w:p w:rsidR="009718F5" w:rsidRPr="003714DC" w:rsidRDefault="009718F5" w:rsidP="009718F5">
      <w:pPr>
        <w:spacing w:after="0" w:line="240" w:lineRule="auto"/>
        <w:rPr>
          <w:rFonts w:ascii="Arial" w:eastAsia="Times New Roman" w:hAnsi="Arial" w:cs="Times New Roman"/>
          <w:b/>
          <w:sz w:val="20"/>
          <w:szCs w:val="20"/>
        </w:rPr>
      </w:pPr>
    </w:p>
    <w:p w:rsidR="009718F5" w:rsidRPr="003714DC" w:rsidRDefault="00BB2A4A" w:rsidP="009718F5">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 xml:space="preserve">1. Änderung der </w:t>
      </w:r>
      <w:r w:rsidR="009718F5" w:rsidRPr="003714DC">
        <w:rPr>
          <w:rFonts w:ascii="Arial" w:eastAsia="Times New Roman" w:hAnsi="Arial" w:cs="Times New Roman"/>
          <w:b/>
          <w:sz w:val="28"/>
          <w:szCs w:val="28"/>
        </w:rPr>
        <w:t>Friedhofssatzung (Friedhofsordnung und Bestattungsgebührensatzung)</w:t>
      </w:r>
      <w:bookmarkEnd w:id="0"/>
      <w:bookmarkEnd w:id="1"/>
      <w:bookmarkEnd w:id="2"/>
      <w:r w:rsidR="007F7AA4">
        <w:rPr>
          <w:rFonts w:ascii="Arial" w:eastAsia="Times New Roman" w:hAnsi="Arial" w:cs="Times New Roman"/>
          <w:b/>
          <w:sz w:val="28"/>
          <w:szCs w:val="28"/>
        </w:rPr>
        <w:t xml:space="preserve"> vom </w:t>
      </w:r>
      <w:bookmarkStart w:id="3" w:name="_GoBack"/>
      <w:r w:rsidR="007F7AA4">
        <w:rPr>
          <w:rFonts w:ascii="Arial" w:eastAsia="Times New Roman" w:hAnsi="Arial" w:cs="Times New Roman"/>
          <w:b/>
          <w:sz w:val="28"/>
          <w:szCs w:val="28"/>
        </w:rPr>
        <w:t>24.07.2013</w:t>
      </w:r>
      <w:bookmarkEnd w:id="3"/>
    </w:p>
    <w:p w:rsidR="009718F5" w:rsidRPr="003714DC" w:rsidRDefault="009718F5" w:rsidP="009718F5">
      <w:pPr>
        <w:spacing w:after="0" w:line="240" w:lineRule="auto"/>
        <w:rPr>
          <w:rFonts w:ascii="Arial" w:eastAsia="Times New Roman" w:hAnsi="Arial" w:cs="Times New Roman"/>
          <w:sz w:val="20"/>
          <w:szCs w:val="20"/>
        </w:rPr>
      </w:pPr>
    </w:p>
    <w:p w:rsidR="009718F5" w:rsidRPr="003714DC" w:rsidRDefault="009718F5" w:rsidP="009718F5">
      <w:pPr>
        <w:spacing w:after="0" w:line="240" w:lineRule="auto"/>
        <w:rPr>
          <w:rFonts w:ascii="Arial" w:eastAsia="Times New Roman" w:hAnsi="Arial" w:cs="Times New Roman"/>
          <w:sz w:val="20"/>
          <w:szCs w:val="20"/>
        </w:rPr>
      </w:pPr>
    </w:p>
    <w:p w:rsidR="009718F5" w:rsidRPr="003714DC" w:rsidRDefault="009718F5" w:rsidP="009718F5">
      <w:pPr>
        <w:spacing w:after="0" w:line="240" w:lineRule="auto"/>
        <w:rPr>
          <w:rFonts w:ascii="Arial" w:eastAsia="Times New Roman" w:hAnsi="Arial" w:cs="Times New Roman"/>
          <w:sz w:val="20"/>
          <w:szCs w:val="20"/>
        </w:rPr>
      </w:pPr>
      <w:r w:rsidRPr="003714DC">
        <w:rPr>
          <w:rFonts w:ascii="Arial" w:eastAsia="Times New Roman" w:hAnsi="Arial" w:cs="Times New Roman"/>
          <w:sz w:val="20"/>
          <w:szCs w:val="20"/>
        </w:rPr>
        <w:t>Auf Grund der §§ 12 Abs. 2, 13 Abs. 1, 15 Abs. 1, 39 Abs. 2 und 49 Abs. 3 Nr. 2 des Gesetzes über das Friedhofs- und Leichenwesen (Bestattungsgesetz) in Verbindung mit den §§ 4 und 11 der Gemeindeordnung für Baden-Württemberg sowie den §§ 2, 11 und 13 des Kommunalabgabengesetzes für Baden-Württemberg hat der Gemeinderat</w:t>
      </w:r>
      <w:r w:rsidR="007F7AA4">
        <w:rPr>
          <w:rFonts w:ascii="Arial" w:eastAsia="Times New Roman" w:hAnsi="Arial" w:cs="Times New Roman"/>
          <w:sz w:val="20"/>
          <w:szCs w:val="20"/>
        </w:rPr>
        <w:t xml:space="preserve"> in seiner Sitzung</w:t>
      </w:r>
      <w:r w:rsidRPr="003714DC">
        <w:rPr>
          <w:rFonts w:ascii="Arial" w:eastAsia="Times New Roman" w:hAnsi="Arial" w:cs="Times New Roman"/>
          <w:sz w:val="20"/>
          <w:szCs w:val="20"/>
        </w:rPr>
        <w:t xml:space="preserve"> am </w:t>
      </w:r>
      <w:r w:rsidR="00B03B87" w:rsidRPr="009738E8">
        <w:rPr>
          <w:rFonts w:ascii="Arial" w:eastAsia="Times New Roman" w:hAnsi="Arial" w:cs="Times New Roman"/>
          <w:sz w:val="20"/>
          <w:szCs w:val="20"/>
        </w:rPr>
        <w:t>07.10.2015</w:t>
      </w:r>
      <w:r w:rsidR="003714DC" w:rsidRPr="009738E8">
        <w:rPr>
          <w:rFonts w:ascii="Arial" w:eastAsia="Times New Roman" w:hAnsi="Arial" w:cs="Times New Roman"/>
          <w:sz w:val="20"/>
          <w:szCs w:val="20"/>
        </w:rPr>
        <w:t xml:space="preserve"> </w:t>
      </w:r>
      <w:r w:rsidRPr="003714DC">
        <w:rPr>
          <w:rFonts w:ascii="Arial" w:eastAsia="Times New Roman" w:hAnsi="Arial" w:cs="Times New Roman"/>
          <w:sz w:val="20"/>
          <w:szCs w:val="20"/>
        </w:rPr>
        <w:t xml:space="preserve">die nachstehende </w:t>
      </w:r>
      <w:r w:rsidR="007F7AA4">
        <w:rPr>
          <w:rFonts w:ascii="Arial" w:eastAsia="Times New Roman" w:hAnsi="Arial" w:cs="Times New Roman"/>
          <w:sz w:val="20"/>
          <w:szCs w:val="20"/>
        </w:rPr>
        <w:t xml:space="preserve">1. Änderung der </w:t>
      </w:r>
      <w:r w:rsidRPr="003714DC">
        <w:rPr>
          <w:rFonts w:ascii="Arial" w:eastAsia="Times New Roman" w:hAnsi="Arial" w:cs="Times New Roman"/>
          <w:sz w:val="20"/>
          <w:szCs w:val="20"/>
        </w:rPr>
        <w:t>Friedhofssatzung beschlossen:</w:t>
      </w:r>
    </w:p>
    <w:p w:rsidR="009718F5" w:rsidRPr="003714DC" w:rsidRDefault="009718F5" w:rsidP="009718F5">
      <w:pPr>
        <w:spacing w:after="0" w:line="240" w:lineRule="auto"/>
        <w:rPr>
          <w:rFonts w:ascii="Arial" w:eastAsia="Times New Roman" w:hAnsi="Arial" w:cs="Times New Roman"/>
          <w:sz w:val="20"/>
          <w:szCs w:val="20"/>
        </w:rPr>
      </w:pPr>
    </w:p>
    <w:p w:rsidR="009718F5" w:rsidRPr="003714DC" w:rsidRDefault="009718F5" w:rsidP="009718F5">
      <w:pPr>
        <w:spacing w:after="0" w:line="240" w:lineRule="auto"/>
        <w:rPr>
          <w:rFonts w:ascii="Arial" w:eastAsia="Times New Roman" w:hAnsi="Arial" w:cs="Times New Roman"/>
          <w:b/>
          <w:sz w:val="20"/>
          <w:szCs w:val="20"/>
        </w:rPr>
      </w:pPr>
      <w:bookmarkStart w:id="4" w:name="_Toc75279968"/>
      <w:bookmarkStart w:id="5" w:name="_Toc75517360"/>
      <w:bookmarkStart w:id="6" w:name="_Toc253921395"/>
      <w:r w:rsidRPr="003714DC">
        <w:rPr>
          <w:rFonts w:ascii="Arial" w:eastAsia="Times New Roman" w:hAnsi="Arial" w:cs="Times New Roman"/>
          <w:b/>
          <w:sz w:val="20"/>
          <w:szCs w:val="20"/>
        </w:rPr>
        <w:t>IV. Grabstätten</w:t>
      </w:r>
      <w:bookmarkEnd w:id="4"/>
      <w:bookmarkEnd w:id="5"/>
      <w:bookmarkEnd w:id="6"/>
    </w:p>
    <w:p w:rsidR="009718F5" w:rsidRPr="003714DC" w:rsidRDefault="009718F5" w:rsidP="009718F5">
      <w:pPr>
        <w:spacing w:after="0" w:line="240" w:lineRule="auto"/>
        <w:rPr>
          <w:rFonts w:ascii="Arial" w:eastAsia="Times New Roman" w:hAnsi="Arial" w:cs="Times New Roman"/>
          <w:sz w:val="20"/>
          <w:szCs w:val="20"/>
        </w:rPr>
      </w:pPr>
    </w:p>
    <w:p w:rsidR="009718F5" w:rsidRPr="003714DC" w:rsidRDefault="009718F5" w:rsidP="009718F5">
      <w:pPr>
        <w:spacing w:after="0" w:line="240" w:lineRule="auto"/>
        <w:rPr>
          <w:rFonts w:ascii="Arial" w:eastAsia="Times New Roman" w:hAnsi="Arial" w:cs="Times New Roman"/>
          <w:b/>
          <w:sz w:val="20"/>
          <w:szCs w:val="20"/>
        </w:rPr>
      </w:pPr>
      <w:bookmarkStart w:id="7" w:name="_Toc75279969"/>
      <w:bookmarkStart w:id="8" w:name="_Toc75517361"/>
      <w:bookmarkStart w:id="9" w:name="_Toc253921396"/>
      <w:r w:rsidRPr="003714DC">
        <w:rPr>
          <w:rFonts w:ascii="Arial" w:eastAsia="Times New Roman" w:hAnsi="Arial" w:cs="Times New Roman"/>
          <w:b/>
          <w:sz w:val="20"/>
          <w:szCs w:val="20"/>
        </w:rPr>
        <w:t>§ 10 Allgemeines</w:t>
      </w:r>
      <w:bookmarkEnd w:id="7"/>
      <w:bookmarkEnd w:id="8"/>
      <w:bookmarkEnd w:id="9"/>
    </w:p>
    <w:p w:rsidR="009718F5" w:rsidRPr="003714DC" w:rsidRDefault="009718F5" w:rsidP="009718F5">
      <w:pPr>
        <w:spacing w:after="0" w:line="240" w:lineRule="auto"/>
        <w:rPr>
          <w:rFonts w:ascii="Arial" w:eastAsia="Times New Roman" w:hAnsi="Arial" w:cs="Times New Roman"/>
          <w:sz w:val="20"/>
          <w:szCs w:val="20"/>
        </w:rPr>
      </w:pPr>
    </w:p>
    <w:p w:rsidR="009718F5" w:rsidRPr="003714DC" w:rsidRDefault="009718F5" w:rsidP="009718F5">
      <w:pPr>
        <w:spacing w:after="0" w:line="240" w:lineRule="auto"/>
        <w:rPr>
          <w:rFonts w:ascii="Arial" w:eastAsia="Times New Roman" w:hAnsi="Arial" w:cs="Times New Roman"/>
          <w:sz w:val="20"/>
          <w:szCs w:val="20"/>
        </w:rPr>
      </w:pPr>
      <w:r w:rsidRPr="003714DC">
        <w:rPr>
          <w:rFonts w:ascii="Arial" w:eastAsia="Times New Roman" w:hAnsi="Arial" w:cs="Times New Roman"/>
          <w:sz w:val="20"/>
          <w:szCs w:val="20"/>
        </w:rPr>
        <w:t xml:space="preserve">(2) Auf </w:t>
      </w:r>
      <w:r w:rsidR="00EE7C51" w:rsidRPr="003714DC">
        <w:rPr>
          <w:rFonts w:ascii="Arial" w:eastAsia="Times New Roman" w:hAnsi="Arial" w:cs="Times New Roman"/>
          <w:sz w:val="20"/>
          <w:szCs w:val="20"/>
        </w:rPr>
        <w:t>den Friedhöfen</w:t>
      </w:r>
      <w:r w:rsidRPr="003714DC">
        <w:rPr>
          <w:rFonts w:ascii="Arial" w:eastAsia="Times New Roman" w:hAnsi="Arial" w:cs="Times New Roman"/>
          <w:sz w:val="20"/>
          <w:szCs w:val="20"/>
        </w:rPr>
        <w:t xml:space="preserve"> werden folgende Arten von Grabstätten zur Verfügung gestellt:</w:t>
      </w:r>
    </w:p>
    <w:p w:rsidR="009718F5" w:rsidRPr="009738E8" w:rsidRDefault="009718F5"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1. Reihengräber</w:t>
      </w:r>
      <w:r w:rsidR="00B03B87" w:rsidRPr="009738E8">
        <w:rPr>
          <w:rFonts w:ascii="Arial" w:eastAsia="Times New Roman" w:hAnsi="Arial" w:cs="Times New Roman"/>
          <w:sz w:val="20"/>
          <w:szCs w:val="20"/>
        </w:rPr>
        <w:t xml:space="preserve"> (§11)</w:t>
      </w:r>
      <w:r w:rsidRPr="009738E8">
        <w:rPr>
          <w:rFonts w:ascii="Arial" w:eastAsia="Times New Roman" w:hAnsi="Arial" w:cs="Times New Roman"/>
          <w:sz w:val="20"/>
          <w:szCs w:val="20"/>
        </w:rPr>
        <w:t>,</w:t>
      </w:r>
    </w:p>
    <w:p w:rsidR="007F7AA4" w:rsidRPr="009738E8" w:rsidRDefault="009718F5"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 xml:space="preserve">2. </w:t>
      </w:r>
      <w:r w:rsidR="007F7AA4" w:rsidRPr="009738E8">
        <w:rPr>
          <w:rFonts w:ascii="Arial" w:eastAsia="Times New Roman" w:hAnsi="Arial" w:cs="Times New Roman"/>
          <w:sz w:val="20"/>
          <w:szCs w:val="20"/>
        </w:rPr>
        <w:t>Reihenrasengräber</w:t>
      </w:r>
      <w:r w:rsidR="00B03B87" w:rsidRPr="009738E8">
        <w:rPr>
          <w:rFonts w:ascii="Arial" w:eastAsia="Times New Roman" w:hAnsi="Arial" w:cs="Times New Roman"/>
          <w:sz w:val="20"/>
          <w:szCs w:val="20"/>
        </w:rPr>
        <w:t xml:space="preserve"> (§ 11 a)</w:t>
      </w:r>
    </w:p>
    <w:p w:rsidR="007F7AA4" w:rsidRPr="009738E8" w:rsidRDefault="007F7AA4"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3. Wahlgräber</w:t>
      </w:r>
      <w:r w:rsidR="00B03B87" w:rsidRPr="009738E8">
        <w:rPr>
          <w:rFonts w:ascii="Arial" w:eastAsia="Times New Roman" w:hAnsi="Arial" w:cs="Times New Roman"/>
          <w:sz w:val="20"/>
          <w:szCs w:val="20"/>
        </w:rPr>
        <w:t xml:space="preserve"> (§12)</w:t>
      </w:r>
    </w:p>
    <w:p w:rsidR="00B03B87" w:rsidRPr="009738E8" w:rsidRDefault="00B03B87" w:rsidP="00B03B87">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4. alternative Bestattungsformen (§ 12 a)</w:t>
      </w:r>
    </w:p>
    <w:p w:rsidR="009718F5" w:rsidRPr="009738E8" w:rsidRDefault="00B03B87"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5</w:t>
      </w:r>
      <w:r w:rsidR="007F7AA4" w:rsidRPr="009738E8">
        <w:rPr>
          <w:rFonts w:ascii="Arial" w:eastAsia="Times New Roman" w:hAnsi="Arial" w:cs="Times New Roman"/>
          <w:sz w:val="20"/>
          <w:szCs w:val="20"/>
        </w:rPr>
        <w:t xml:space="preserve">. </w:t>
      </w:r>
      <w:proofErr w:type="spellStart"/>
      <w:r w:rsidR="009718F5" w:rsidRPr="009738E8">
        <w:rPr>
          <w:rFonts w:ascii="Arial" w:eastAsia="Times New Roman" w:hAnsi="Arial" w:cs="Times New Roman"/>
          <w:sz w:val="20"/>
          <w:szCs w:val="20"/>
        </w:rPr>
        <w:t>Urnenreihengäber</w:t>
      </w:r>
      <w:proofErr w:type="spellEnd"/>
      <w:r w:rsidRPr="009738E8">
        <w:rPr>
          <w:rFonts w:ascii="Arial" w:eastAsia="Times New Roman" w:hAnsi="Arial" w:cs="Times New Roman"/>
          <w:sz w:val="20"/>
          <w:szCs w:val="20"/>
        </w:rPr>
        <w:t xml:space="preserve"> (§ 13)</w:t>
      </w:r>
    </w:p>
    <w:p w:rsidR="009718F5" w:rsidRPr="009738E8" w:rsidRDefault="007F7AA4"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5</w:t>
      </w:r>
      <w:r w:rsidR="009718F5" w:rsidRPr="009738E8">
        <w:rPr>
          <w:rFonts w:ascii="Arial" w:eastAsia="Times New Roman" w:hAnsi="Arial" w:cs="Times New Roman"/>
          <w:sz w:val="20"/>
          <w:szCs w:val="20"/>
        </w:rPr>
        <w:t xml:space="preserve">. </w:t>
      </w:r>
      <w:r w:rsidRPr="009738E8">
        <w:rPr>
          <w:rFonts w:ascii="Arial" w:eastAsia="Times New Roman" w:hAnsi="Arial" w:cs="Times New Roman"/>
          <w:sz w:val="20"/>
          <w:szCs w:val="20"/>
        </w:rPr>
        <w:t>Urnenreihenrasengräber</w:t>
      </w:r>
      <w:r w:rsidR="00B03B87" w:rsidRPr="009738E8">
        <w:rPr>
          <w:rFonts w:ascii="Arial" w:eastAsia="Times New Roman" w:hAnsi="Arial" w:cs="Times New Roman"/>
          <w:sz w:val="20"/>
          <w:szCs w:val="20"/>
        </w:rPr>
        <w:t xml:space="preserve"> (§ 13)</w:t>
      </w:r>
    </w:p>
    <w:p w:rsidR="009718F5" w:rsidRPr="009738E8" w:rsidRDefault="007F7AA4"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6</w:t>
      </w:r>
      <w:r w:rsidR="00D67EB1" w:rsidRPr="009738E8">
        <w:rPr>
          <w:rFonts w:ascii="Arial" w:eastAsia="Times New Roman" w:hAnsi="Arial" w:cs="Times New Roman"/>
          <w:sz w:val="20"/>
          <w:szCs w:val="20"/>
        </w:rPr>
        <w:t>. Urnenwahlgräber</w:t>
      </w:r>
      <w:r w:rsidR="00B03B87" w:rsidRPr="009738E8">
        <w:rPr>
          <w:rFonts w:ascii="Arial" w:eastAsia="Times New Roman" w:hAnsi="Arial" w:cs="Times New Roman"/>
          <w:sz w:val="20"/>
          <w:szCs w:val="20"/>
        </w:rPr>
        <w:t xml:space="preserve"> (§ 13)</w:t>
      </w:r>
    </w:p>
    <w:p w:rsidR="007F7AA4" w:rsidRPr="009738E8" w:rsidRDefault="007F7AA4"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7. Urnenkammern</w:t>
      </w:r>
      <w:r w:rsidR="00B03B87" w:rsidRPr="009738E8">
        <w:rPr>
          <w:rFonts w:ascii="Arial" w:eastAsia="Times New Roman" w:hAnsi="Arial" w:cs="Times New Roman"/>
          <w:sz w:val="20"/>
          <w:szCs w:val="20"/>
        </w:rPr>
        <w:t xml:space="preserve"> (§ 13)</w:t>
      </w:r>
    </w:p>
    <w:p w:rsidR="00B03B87" w:rsidRPr="009738E8" w:rsidRDefault="00B03B87"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8. Urnengemeinschaftsgrab (§ 13 a)</w:t>
      </w:r>
    </w:p>
    <w:p w:rsidR="00432ED7" w:rsidRPr="009738E8" w:rsidRDefault="00B03B87"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9</w:t>
      </w:r>
      <w:r w:rsidR="00432ED7" w:rsidRPr="009738E8">
        <w:rPr>
          <w:rFonts w:ascii="Arial" w:eastAsia="Times New Roman" w:hAnsi="Arial" w:cs="Times New Roman"/>
          <w:sz w:val="20"/>
          <w:szCs w:val="20"/>
        </w:rPr>
        <w:t>. anonymes Urnengrab</w:t>
      </w:r>
      <w:r w:rsidRPr="009738E8">
        <w:rPr>
          <w:rFonts w:ascii="Arial" w:eastAsia="Times New Roman" w:hAnsi="Arial" w:cs="Times New Roman"/>
          <w:sz w:val="20"/>
          <w:szCs w:val="20"/>
        </w:rPr>
        <w:t xml:space="preserve"> (§ 13 b)</w:t>
      </w:r>
    </w:p>
    <w:p w:rsidR="009718F5" w:rsidRPr="009738E8" w:rsidRDefault="009718F5" w:rsidP="009718F5">
      <w:pPr>
        <w:spacing w:after="0" w:line="240" w:lineRule="auto"/>
        <w:rPr>
          <w:rFonts w:ascii="Arial" w:eastAsia="Times New Roman" w:hAnsi="Arial" w:cs="Times New Roman"/>
          <w:sz w:val="20"/>
          <w:szCs w:val="20"/>
        </w:rPr>
      </w:pPr>
    </w:p>
    <w:p w:rsidR="009718F5" w:rsidRPr="009738E8" w:rsidRDefault="009718F5" w:rsidP="009718F5">
      <w:pPr>
        <w:spacing w:after="0" w:line="240" w:lineRule="auto"/>
        <w:rPr>
          <w:rFonts w:ascii="Arial" w:eastAsia="Times New Roman" w:hAnsi="Arial" w:cs="Times New Roman"/>
          <w:sz w:val="20"/>
          <w:szCs w:val="20"/>
        </w:rPr>
      </w:pPr>
    </w:p>
    <w:p w:rsidR="009718F5" w:rsidRPr="009738E8" w:rsidRDefault="009718F5" w:rsidP="009718F5">
      <w:pPr>
        <w:spacing w:after="0" w:line="240" w:lineRule="auto"/>
        <w:rPr>
          <w:rFonts w:ascii="Arial" w:eastAsia="Times New Roman" w:hAnsi="Arial" w:cs="Times New Roman"/>
          <w:b/>
          <w:sz w:val="20"/>
          <w:szCs w:val="20"/>
        </w:rPr>
      </w:pPr>
      <w:bookmarkStart w:id="10" w:name="_Toc75279970"/>
      <w:bookmarkStart w:id="11" w:name="_Toc75517362"/>
      <w:bookmarkStart w:id="12" w:name="_Toc253921397"/>
      <w:r w:rsidRPr="009738E8">
        <w:rPr>
          <w:rFonts w:ascii="Arial" w:eastAsia="Times New Roman" w:hAnsi="Arial" w:cs="Times New Roman"/>
          <w:b/>
          <w:sz w:val="20"/>
          <w:szCs w:val="20"/>
        </w:rPr>
        <w:t xml:space="preserve">§ 11 </w:t>
      </w:r>
      <w:r w:rsidR="00373C32" w:rsidRPr="009738E8">
        <w:rPr>
          <w:rFonts w:ascii="Arial" w:eastAsia="Times New Roman" w:hAnsi="Arial" w:cs="Times New Roman"/>
          <w:b/>
          <w:sz w:val="20"/>
          <w:szCs w:val="20"/>
        </w:rPr>
        <w:t xml:space="preserve">a </w:t>
      </w:r>
      <w:r w:rsidRPr="009738E8">
        <w:rPr>
          <w:rFonts w:ascii="Arial" w:eastAsia="Times New Roman" w:hAnsi="Arial" w:cs="Times New Roman"/>
          <w:b/>
          <w:sz w:val="20"/>
          <w:szCs w:val="20"/>
        </w:rPr>
        <w:t>Reihen</w:t>
      </w:r>
      <w:r w:rsidR="00373C32" w:rsidRPr="009738E8">
        <w:rPr>
          <w:rFonts w:ascii="Arial" w:eastAsia="Times New Roman" w:hAnsi="Arial" w:cs="Times New Roman"/>
          <w:b/>
          <w:sz w:val="20"/>
          <w:szCs w:val="20"/>
        </w:rPr>
        <w:t>rasen</w:t>
      </w:r>
      <w:r w:rsidRPr="009738E8">
        <w:rPr>
          <w:rFonts w:ascii="Arial" w:eastAsia="Times New Roman" w:hAnsi="Arial" w:cs="Times New Roman"/>
          <w:b/>
          <w:sz w:val="20"/>
          <w:szCs w:val="20"/>
        </w:rPr>
        <w:t>gräber</w:t>
      </w:r>
      <w:bookmarkEnd w:id="10"/>
      <w:bookmarkEnd w:id="11"/>
      <w:bookmarkEnd w:id="12"/>
    </w:p>
    <w:p w:rsidR="009718F5" w:rsidRPr="009738E8" w:rsidRDefault="009718F5" w:rsidP="009718F5">
      <w:pPr>
        <w:spacing w:after="0" w:line="240" w:lineRule="auto"/>
        <w:rPr>
          <w:rFonts w:ascii="Arial" w:eastAsia="Times New Roman" w:hAnsi="Arial" w:cs="Times New Roman"/>
          <w:sz w:val="20"/>
          <w:szCs w:val="20"/>
        </w:rPr>
      </w:pPr>
    </w:p>
    <w:p w:rsidR="009718F5" w:rsidRPr="009738E8" w:rsidRDefault="00373C32" w:rsidP="00373C32">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(1) Auf den Friedhöfen werden Reihengräber nach § 11 auch als Reihenrasengräber zur Verfügung gestellt.</w:t>
      </w:r>
    </w:p>
    <w:p w:rsidR="00373C32" w:rsidRPr="009738E8" w:rsidRDefault="00373C32" w:rsidP="00373C32">
      <w:pPr>
        <w:spacing w:after="0" w:line="240" w:lineRule="auto"/>
        <w:rPr>
          <w:rFonts w:ascii="Arial" w:eastAsia="Times New Roman" w:hAnsi="Arial" w:cs="Times New Roman"/>
          <w:sz w:val="20"/>
          <w:szCs w:val="20"/>
        </w:rPr>
      </w:pPr>
    </w:p>
    <w:p w:rsidR="00373C32" w:rsidRPr="009738E8" w:rsidRDefault="00373C32" w:rsidP="00373C32">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(2) Auf den Reihenrasengräbern wird von der Gemeinde eine durchgehende Rasenfläche angelegt, die zusammen mit den allgemeinen Rasenflächen der Friedhöfe unterhalten wird. Anpflanzungen (z.B. Blumenschalen) sowie das Ablegen von Blumen und sonstigen Gegenständen sind nur auf der dafür vorgesehenen Ablagestelle zulässig.</w:t>
      </w:r>
    </w:p>
    <w:p w:rsidR="00373C32" w:rsidRPr="009738E8" w:rsidRDefault="00373C32" w:rsidP="00373C32">
      <w:pPr>
        <w:spacing w:after="0" w:line="240" w:lineRule="auto"/>
        <w:rPr>
          <w:rFonts w:ascii="Arial" w:eastAsia="Times New Roman" w:hAnsi="Arial" w:cs="Times New Roman"/>
          <w:sz w:val="20"/>
          <w:szCs w:val="20"/>
        </w:rPr>
      </w:pPr>
    </w:p>
    <w:p w:rsidR="00373C32" w:rsidRPr="009738E8" w:rsidRDefault="00373C32" w:rsidP="00373C32">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(3) Grabmale auf Rasengräbern sind nur stehend zulässig, im Übrigen gelten die Festlegungen unter Abschnitt V. dieser Satzung. Zusätzlich kann vor dem Grabstein eine Steinplatte als Ablagestelle angebracht werden. Die Platte ist in halbrunder Ausführung mit einer Höchstbreite von 90 cm und einer Höchsttiefe von 45 cm bodeneben und begehbar direkt vor dem Grabstein anzubringen.</w:t>
      </w:r>
    </w:p>
    <w:p w:rsidR="00373C32" w:rsidRPr="009738E8" w:rsidRDefault="00373C32" w:rsidP="00373C32">
      <w:pPr>
        <w:spacing w:after="0" w:line="240" w:lineRule="auto"/>
        <w:rPr>
          <w:rFonts w:ascii="Arial" w:eastAsia="Times New Roman" w:hAnsi="Arial" w:cs="Times New Roman"/>
          <w:sz w:val="20"/>
          <w:szCs w:val="20"/>
        </w:rPr>
      </w:pPr>
    </w:p>
    <w:p w:rsidR="00373C32" w:rsidRPr="009738E8" w:rsidRDefault="00373C32" w:rsidP="00373C32">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(4) Ein Anspruch auf Überlassung eines Rasengrabes besteht nicht.</w:t>
      </w:r>
    </w:p>
    <w:p w:rsidR="009718F5" w:rsidRPr="009738E8" w:rsidRDefault="009718F5" w:rsidP="009718F5">
      <w:pPr>
        <w:spacing w:after="0" w:line="240" w:lineRule="auto"/>
        <w:rPr>
          <w:rFonts w:ascii="Arial" w:eastAsia="Times New Roman" w:hAnsi="Arial" w:cs="Times New Roman"/>
          <w:sz w:val="20"/>
          <w:szCs w:val="20"/>
        </w:rPr>
      </w:pPr>
    </w:p>
    <w:p w:rsidR="00B03B87" w:rsidRPr="009738E8" w:rsidRDefault="00B03B87" w:rsidP="00B03B87">
      <w:pPr>
        <w:spacing w:after="0" w:line="240" w:lineRule="auto"/>
        <w:rPr>
          <w:rFonts w:ascii="Arial" w:eastAsia="Times New Roman" w:hAnsi="Arial" w:cs="Times New Roman"/>
          <w:b/>
          <w:sz w:val="20"/>
          <w:szCs w:val="20"/>
        </w:rPr>
      </w:pPr>
      <w:r w:rsidRPr="009738E8">
        <w:rPr>
          <w:rFonts w:ascii="Arial" w:eastAsia="Times New Roman" w:hAnsi="Arial" w:cs="Times New Roman"/>
          <w:b/>
          <w:sz w:val="20"/>
          <w:szCs w:val="20"/>
        </w:rPr>
        <w:t xml:space="preserve">§ 12 a </w:t>
      </w:r>
      <w:proofErr w:type="spellStart"/>
      <w:r w:rsidRPr="009738E8">
        <w:rPr>
          <w:rFonts w:ascii="Arial" w:eastAsia="Times New Roman" w:hAnsi="Arial" w:cs="Times New Roman"/>
          <w:b/>
          <w:sz w:val="20"/>
          <w:szCs w:val="20"/>
        </w:rPr>
        <w:t>Alternative</w:t>
      </w:r>
      <w:proofErr w:type="spellEnd"/>
      <w:r w:rsidRPr="009738E8">
        <w:rPr>
          <w:rFonts w:ascii="Arial" w:eastAsia="Times New Roman" w:hAnsi="Arial" w:cs="Times New Roman"/>
          <w:b/>
          <w:sz w:val="20"/>
          <w:szCs w:val="20"/>
        </w:rPr>
        <w:t xml:space="preserve"> Bestattungsformen</w:t>
      </w:r>
    </w:p>
    <w:p w:rsidR="00B03B87" w:rsidRPr="009738E8" w:rsidRDefault="00B03B87" w:rsidP="00B03B87">
      <w:pPr>
        <w:spacing w:after="0" w:line="240" w:lineRule="auto"/>
        <w:rPr>
          <w:rFonts w:ascii="Arial" w:eastAsia="Times New Roman" w:hAnsi="Arial" w:cs="Times New Roman"/>
          <w:sz w:val="20"/>
          <w:szCs w:val="20"/>
        </w:rPr>
      </w:pPr>
    </w:p>
    <w:p w:rsidR="00B03B87" w:rsidRPr="009738E8" w:rsidRDefault="00B03B87" w:rsidP="00B03B87">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 xml:space="preserve">Alternative Bestattungsformen sind alle Bestattungsformen, die nicht in dieser Satzung näher erläutert sind. </w:t>
      </w:r>
    </w:p>
    <w:p w:rsidR="00B03B87" w:rsidRPr="009738E8" w:rsidRDefault="00B03B87" w:rsidP="009718F5">
      <w:pPr>
        <w:spacing w:after="0" w:line="240" w:lineRule="auto"/>
        <w:rPr>
          <w:rFonts w:ascii="Arial" w:eastAsia="Times New Roman" w:hAnsi="Arial" w:cs="Times New Roman"/>
          <w:sz w:val="20"/>
          <w:szCs w:val="20"/>
        </w:rPr>
      </w:pPr>
    </w:p>
    <w:p w:rsidR="009718F5" w:rsidRPr="009738E8" w:rsidRDefault="009718F5" w:rsidP="009718F5">
      <w:pPr>
        <w:spacing w:after="0" w:line="240" w:lineRule="auto"/>
        <w:rPr>
          <w:rFonts w:ascii="Arial" w:eastAsia="Times New Roman" w:hAnsi="Arial" w:cs="Times New Roman"/>
          <w:b/>
          <w:sz w:val="20"/>
          <w:szCs w:val="20"/>
        </w:rPr>
      </w:pPr>
      <w:bookmarkStart w:id="13" w:name="_Toc75279972"/>
      <w:bookmarkStart w:id="14" w:name="_Toc75517364"/>
      <w:bookmarkStart w:id="15" w:name="_Toc253921399"/>
      <w:r w:rsidRPr="009738E8">
        <w:rPr>
          <w:rFonts w:ascii="Arial" w:eastAsia="Times New Roman" w:hAnsi="Arial" w:cs="Times New Roman"/>
          <w:b/>
          <w:sz w:val="20"/>
          <w:szCs w:val="20"/>
        </w:rPr>
        <w:t>§ 13 Urnenreihen-</w:t>
      </w:r>
      <w:r w:rsidR="00373C32" w:rsidRPr="009738E8">
        <w:rPr>
          <w:rFonts w:ascii="Arial" w:eastAsia="Times New Roman" w:hAnsi="Arial" w:cs="Times New Roman"/>
          <w:b/>
          <w:sz w:val="20"/>
          <w:szCs w:val="20"/>
        </w:rPr>
        <w:t xml:space="preserve"> / Urnenreihenrasen-</w:t>
      </w:r>
      <w:r w:rsidRPr="009738E8">
        <w:rPr>
          <w:rFonts w:ascii="Arial" w:eastAsia="Times New Roman" w:hAnsi="Arial" w:cs="Times New Roman"/>
          <w:b/>
          <w:sz w:val="20"/>
          <w:szCs w:val="20"/>
        </w:rPr>
        <w:t xml:space="preserve"> und Urnenwahlgräber</w:t>
      </w:r>
      <w:bookmarkEnd w:id="13"/>
      <w:bookmarkEnd w:id="14"/>
      <w:bookmarkEnd w:id="15"/>
    </w:p>
    <w:p w:rsidR="009718F5" w:rsidRPr="009738E8" w:rsidRDefault="009718F5" w:rsidP="009718F5">
      <w:pPr>
        <w:spacing w:after="0" w:line="240" w:lineRule="auto"/>
        <w:rPr>
          <w:rFonts w:ascii="Arial" w:eastAsia="Times New Roman" w:hAnsi="Arial" w:cs="Times New Roman"/>
          <w:b/>
          <w:sz w:val="20"/>
          <w:szCs w:val="20"/>
        </w:rPr>
      </w:pPr>
    </w:p>
    <w:p w:rsidR="009718F5" w:rsidRPr="009738E8" w:rsidRDefault="009718F5"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(1) Urnenreihen-</w:t>
      </w:r>
      <w:r w:rsidR="00373C32" w:rsidRPr="009738E8">
        <w:rPr>
          <w:rFonts w:ascii="Arial" w:eastAsia="Times New Roman" w:hAnsi="Arial" w:cs="Times New Roman"/>
          <w:sz w:val="20"/>
          <w:szCs w:val="20"/>
        </w:rPr>
        <w:t xml:space="preserve"> / Urnenreihenrasen-</w:t>
      </w:r>
      <w:r w:rsidRPr="009738E8">
        <w:rPr>
          <w:rFonts w:ascii="Arial" w:eastAsia="Times New Roman" w:hAnsi="Arial" w:cs="Times New Roman"/>
          <w:sz w:val="20"/>
          <w:szCs w:val="20"/>
        </w:rPr>
        <w:t xml:space="preserve"> und Urnenwahlgräber sind Aschengrabstätten als Urnenstätten in Grabfeldern</w:t>
      </w:r>
      <w:r w:rsidR="00373C32" w:rsidRPr="009738E8">
        <w:rPr>
          <w:rFonts w:ascii="Arial" w:eastAsia="Times New Roman" w:hAnsi="Arial" w:cs="Times New Roman"/>
          <w:sz w:val="20"/>
          <w:szCs w:val="20"/>
        </w:rPr>
        <w:t>, auf Rasenflächen</w:t>
      </w:r>
      <w:r w:rsidRPr="009738E8">
        <w:rPr>
          <w:rFonts w:ascii="Arial" w:eastAsia="Times New Roman" w:hAnsi="Arial" w:cs="Times New Roman"/>
          <w:sz w:val="20"/>
          <w:szCs w:val="20"/>
        </w:rPr>
        <w:t xml:space="preserve"> oder Nischen unterschiedlicher Größe in Mauern, Terrassen und Hallen, die ausschließlich der Beisetzung von Aschen Verstorbener dienen.</w:t>
      </w:r>
    </w:p>
    <w:p w:rsidR="009718F5" w:rsidRPr="009738E8" w:rsidRDefault="009718F5" w:rsidP="009718F5">
      <w:pPr>
        <w:spacing w:after="0" w:line="240" w:lineRule="auto"/>
        <w:rPr>
          <w:rFonts w:ascii="Arial" w:eastAsia="Times New Roman" w:hAnsi="Arial" w:cs="Times New Roman"/>
          <w:sz w:val="20"/>
          <w:szCs w:val="20"/>
        </w:rPr>
      </w:pPr>
    </w:p>
    <w:p w:rsidR="009718F5" w:rsidRPr="009738E8" w:rsidRDefault="009718F5"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(2) In einem Urnenreihengrab können mehrere Urnen beigesetzt werden</w:t>
      </w:r>
      <w:r w:rsidR="00D67EB1" w:rsidRPr="009738E8">
        <w:rPr>
          <w:rFonts w:ascii="Arial" w:eastAsia="Times New Roman" w:hAnsi="Arial" w:cs="Times New Roman"/>
          <w:sz w:val="20"/>
          <w:szCs w:val="20"/>
        </w:rPr>
        <w:t>.</w:t>
      </w:r>
    </w:p>
    <w:p w:rsidR="00D67EB1" w:rsidRPr="009738E8" w:rsidRDefault="00D67EB1" w:rsidP="009718F5">
      <w:pPr>
        <w:spacing w:after="0" w:line="240" w:lineRule="auto"/>
        <w:rPr>
          <w:rFonts w:ascii="Arial" w:eastAsia="Times New Roman" w:hAnsi="Arial" w:cs="Times New Roman"/>
          <w:sz w:val="20"/>
          <w:szCs w:val="20"/>
        </w:rPr>
      </w:pPr>
    </w:p>
    <w:p w:rsidR="009718F5" w:rsidRPr="009738E8" w:rsidRDefault="009718F5"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lastRenderedPageBreak/>
        <w:t xml:space="preserve">(3) Die Anzahl der Urnen, die beigesetzt werden können, richtet sich nach der Größe der Aschengrabstätte; zulässig sind </w:t>
      </w:r>
      <w:r w:rsidR="00D67EB1" w:rsidRPr="009738E8">
        <w:rPr>
          <w:rFonts w:ascii="Arial" w:eastAsia="Times New Roman" w:hAnsi="Arial" w:cs="Times New Roman"/>
          <w:sz w:val="20"/>
          <w:szCs w:val="20"/>
        </w:rPr>
        <w:t>4</w:t>
      </w:r>
      <w:r w:rsidRPr="009738E8">
        <w:rPr>
          <w:rFonts w:ascii="Arial" w:eastAsia="Times New Roman" w:hAnsi="Arial" w:cs="Times New Roman"/>
          <w:sz w:val="20"/>
          <w:szCs w:val="20"/>
        </w:rPr>
        <w:t xml:space="preserve"> Urnen. </w:t>
      </w:r>
    </w:p>
    <w:p w:rsidR="009718F5" w:rsidRPr="009738E8" w:rsidRDefault="009718F5" w:rsidP="009718F5">
      <w:pPr>
        <w:spacing w:after="0" w:line="240" w:lineRule="auto"/>
        <w:rPr>
          <w:rFonts w:ascii="Arial" w:eastAsia="Times New Roman" w:hAnsi="Arial" w:cs="Times New Roman"/>
          <w:sz w:val="20"/>
          <w:szCs w:val="20"/>
        </w:rPr>
      </w:pPr>
    </w:p>
    <w:p w:rsidR="009718F5" w:rsidRPr="009738E8" w:rsidRDefault="009718F5"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(4) Soweit sich aus der Friedhofssatzung nichts anderes ergibt, gelten die Vorschriften für Reihen-</w:t>
      </w:r>
      <w:r w:rsidR="00373C32" w:rsidRPr="009738E8">
        <w:rPr>
          <w:rFonts w:ascii="Arial" w:eastAsia="Times New Roman" w:hAnsi="Arial" w:cs="Times New Roman"/>
          <w:sz w:val="20"/>
          <w:szCs w:val="20"/>
        </w:rPr>
        <w:t xml:space="preserve"> / Rasenreihen-</w:t>
      </w:r>
      <w:r w:rsidRPr="009738E8">
        <w:rPr>
          <w:rFonts w:ascii="Arial" w:eastAsia="Times New Roman" w:hAnsi="Arial" w:cs="Times New Roman"/>
          <w:sz w:val="20"/>
          <w:szCs w:val="20"/>
        </w:rPr>
        <w:t xml:space="preserve"> und Wahlgräber entsprechend für Urnenstätten.</w:t>
      </w:r>
    </w:p>
    <w:p w:rsidR="009718F5" w:rsidRPr="009738E8" w:rsidRDefault="009718F5" w:rsidP="009718F5">
      <w:pPr>
        <w:spacing w:after="0" w:line="240" w:lineRule="auto"/>
        <w:rPr>
          <w:rFonts w:ascii="Arial" w:eastAsia="Times New Roman" w:hAnsi="Arial" w:cs="Times New Roman"/>
          <w:sz w:val="20"/>
          <w:szCs w:val="20"/>
        </w:rPr>
      </w:pPr>
    </w:p>
    <w:p w:rsidR="00B03B87" w:rsidRPr="009738E8" w:rsidRDefault="00B03B87" w:rsidP="009718F5">
      <w:pPr>
        <w:spacing w:after="0" w:line="240" w:lineRule="auto"/>
        <w:rPr>
          <w:rFonts w:ascii="Arial" w:eastAsia="Times New Roman" w:hAnsi="Arial" w:cs="Times New Roman"/>
          <w:b/>
          <w:sz w:val="20"/>
          <w:szCs w:val="20"/>
        </w:rPr>
      </w:pPr>
      <w:r w:rsidRPr="009738E8">
        <w:rPr>
          <w:rFonts w:ascii="Arial" w:eastAsia="Times New Roman" w:hAnsi="Arial" w:cs="Times New Roman"/>
          <w:b/>
          <w:sz w:val="20"/>
          <w:szCs w:val="20"/>
        </w:rPr>
        <w:t>§ 13 a Urnengemeinschaftsgräber</w:t>
      </w:r>
    </w:p>
    <w:p w:rsidR="00B03B87" w:rsidRPr="009738E8" w:rsidRDefault="00B03B87" w:rsidP="009718F5">
      <w:pPr>
        <w:spacing w:after="0" w:line="240" w:lineRule="auto"/>
        <w:rPr>
          <w:rFonts w:ascii="Arial" w:eastAsia="Times New Roman" w:hAnsi="Arial" w:cs="Times New Roman"/>
          <w:sz w:val="20"/>
          <w:szCs w:val="20"/>
        </w:rPr>
      </w:pPr>
    </w:p>
    <w:p w:rsidR="00B03B87" w:rsidRPr="009738E8" w:rsidRDefault="00DC3F71" w:rsidP="00DC3F71">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 xml:space="preserve">(1) Urnengemeinschaftsgräber sind Urnenerdgräber für die Beisetzung von Aschen in einem gärtnerisch gepflegten </w:t>
      </w:r>
      <w:proofErr w:type="spellStart"/>
      <w:r w:rsidRPr="009738E8">
        <w:rPr>
          <w:rFonts w:ascii="Arial" w:eastAsia="Times New Roman" w:hAnsi="Arial" w:cs="Times New Roman"/>
          <w:sz w:val="20"/>
          <w:szCs w:val="20"/>
        </w:rPr>
        <w:t>Grabfeld</w:t>
      </w:r>
      <w:proofErr w:type="spellEnd"/>
      <w:r w:rsidRPr="009738E8">
        <w:rPr>
          <w:rFonts w:ascii="Arial" w:eastAsia="Times New Roman" w:hAnsi="Arial" w:cs="Times New Roman"/>
          <w:sz w:val="20"/>
          <w:szCs w:val="20"/>
        </w:rPr>
        <w:t>. Eine namentliche Kennzeichnung erfolgt auf Gemeinschaftsstelen oder Einzelplatten. Das Nutzungsrecht wird nur anlässlich eines Todesfalles auf die Dauer der Ruhezeit nach § 8 verliehen und ist nicht verlängerbar.</w:t>
      </w:r>
    </w:p>
    <w:p w:rsidR="00B03B87" w:rsidRPr="009738E8" w:rsidRDefault="00B03B87" w:rsidP="009718F5">
      <w:pPr>
        <w:spacing w:after="0" w:line="240" w:lineRule="auto"/>
        <w:rPr>
          <w:rFonts w:ascii="Arial" w:eastAsia="Times New Roman" w:hAnsi="Arial" w:cs="Times New Roman"/>
          <w:sz w:val="20"/>
          <w:szCs w:val="20"/>
        </w:rPr>
      </w:pPr>
    </w:p>
    <w:p w:rsidR="00DC3F71" w:rsidRPr="009738E8" w:rsidRDefault="00DC3F71"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(2) Die Urnengemeinschaftsgräber werden von der Gemeinde angelegt. Von den Verfügungsberechtigten dürfen keine Grabmale errichtet oder Anpflanzungen vorgenommen werden.</w:t>
      </w:r>
    </w:p>
    <w:p w:rsidR="00DC3F71" w:rsidRPr="009738E8" w:rsidRDefault="00DC3F71" w:rsidP="009718F5">
      <w:pPr>
        <w:spacing w:after="0" w:line="240" w:lineRule="auto"/>
        <w:rPr>
          <w:rFonts w:ascii="Arial" w:eastAsia="Times New Roman" w:hAnsi="Arial" w:cs="Times New Roman"/>
          <w:sz w:val="20"/>
          <w:szCs w:val="20"/>
        </w:rPr>
      </w:pPr>
    </w:p>
    <w:p w:rsidR="00432ED7" w:rsidRPr="009738E8" w:rsidRDefault="00B03B87" w:rsidP="009718F5">
      <w:pPr>
        <w:spacing w:after="0" w:line="240" w:lineRule="auto"/>
        <w:rPr>
          <w:rFonts w:ascii="Arial" w:eastAsia="Times New Roman" w:hAnsi="Arial" w:cs="Times New Roman"/>
          <w:b/>
          <w:sz w:val="20"/>
          <w:szCs w:val="20"/>
        </w:rPr>
      </w:pPr>
      <w:r w:rsidRPr="009738E8">
        <w:rPr>
          <w:rFonts w:ascii="Arial" w:eastAsia="Times New Roman" w:hAnsi="Arial" w:cs="Times New Roman"/>
          <w:b/>
          <w:sz w:val="20"/>
          <w:szCs w:val="20"/>
        </w:rPr>
        <w:t>§ 13 b</w:t>
      </w:r>
      <w:r w:rsidR="00BD0A23" w:rsidRPr="009738E8">
        <w:rPr>
          <w:rFonts w:ascii="Arial" w:eastAsia="Times New Roman" w:hAnsi="Arial" w:cs="Times New Roman"/>
          <w:b/>
          <w:sz w:val="20"/>
          <w:szCs w:val="20"/>
        </w:rPr>
        <w:t xml:space="preserve"> </w:t>
      </w:r>
      <w:r w:rsidR="00432ED7" w:rsidRPr="009738E8">
        <w:rPr>
          <w:rFonts w:ascii="Arial" w:eastAsia="Times New Roman" w:hAnsi="Arial" w:cs="Times New Roman"/>
          <w:b/>
          <w:sz w:val="20"/>
          <w:szCs w:val="20"/>
        </w:rPr>
        <w:t>Anonyme Urnengräber</w:t>
      </w:r>
    </w:p>
    <w:p w:rsidR="00432ED7" w:rsidRPr="009738E8" w:rsidRDefault="00432ED7" w:rsidP="009718F5">
      <w:pPr>
        <w:spacing w:after="0" w:line="240" w:lineRule="auto"/>
        <w:rPr>
          <w:rFonts w:ascii="Arial" w:eastAsia="Times New Roman" w:hAnsi="Arial" w:cs="Times New Roman"/>
          <w:sz w:val="20"/>
          <w:szCs w:val="20"/>
        </w:rPr>
      </w:pPr>
    </w:p>
    <w:p w:rsidR="00432ED7" w:rsidRPr="009738E8" w:rsidRDefault="00432ED7" w:rsidP="00432ED7">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(1) Anonyme Urnengräber sind Urnengemeinschaftsstätten für die anonyme Beisetzung von Aschen. Die Grabstätten werden nicht gekennzeichnet. Auf der Grabanlage dürfen keine Namen oder sonstigen Angaben, die auf die Person der oder des Verstorbenen hinweisen, angebracht werden. Grabmale dürfen nicht errichtet werden.</w:t>
      </w:r>
    </w:p>
    <w:p w:rsidR="00432ED7" w:rsidRPr="009738E8" w:rsidRDefault="00432ED7" w:rsidP="009718F5">
      <w:pPr>
        <w:spacing w:after="0" w:line="240" w:lineRule="auto"/>
        <w:rPr>
          <w:rFonts w:ascii="Arial" w:eastAsia="Times New Roman" w:hAnsi="Arial" w:cs="Times New Roman"/>
          <w:sz w:val="20"/>
          <w:szCs w:val="20"/>
        </w:rPr>
      </w:pPr>
    </w:p>
    <w:p w:rsidR="00432ED7" w:rsidRPr="009738E8" w:rsidRDefault="00432ED7"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 xml:space="preserve">(2) </w:t>
      </w:r>
      <w:r w:rsidR="00E718AD" w:rsidRPr="009738E8">
        <w:rPr>
          <w:rFonts w:ascii="Arial" w:eastAsia="Times New Roman" w:hAnsi="Arial" w:cs="Times New Roman"/>
          <w:sz w:val="20"/>
          <w:szCs w:val="20"/>
        </w:rPr>
        <w:t>Anonyme Urnengräber werden im Todesfall für die Dauer der Ruhezeit nach § 8 zugeteilt. Eine Verlängerung der Ruhezeit ist nicht möglich. Verfügungsberechtigter ist, sofern keine andere ausdrückliche Festlegung erfolgt, in nachstehender Reihenfolge</w:t>
      </w:r>
    </w:p>
    <w:p w:rsidR="00E718AD" w:rsidRPr="009738E8" w:rsidRDefault="00E718AD" w:rsidP="009718F5">
      <w:pPr>
        <w:spacing w:after="0" w:line="240" w:lineRule="auto"/>
        <w:rPr>
          <w:rFonts w:ascii="Arial" w:eastAsia="Times New Roman" w:hAnsi="Arial" w:cs="Times New Roman"/>
          <w:sz w:val="20"/>
          <w:szCs w:val="20"/>
        </w:rPr>
      </w:pPr>
    </w:p>
    <w:p w:rsidR="00E718AD" w:rsidRPr="009738E8" w:rsidRDefault="00E718AD" w:rsidP="00E718AD">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a) wer für die Bestattung sorgen muss (§ 31 Abs. 1 Bestattungsgesetz),</w:t>
      </w:r>
    </w:p>
    <w:p w:rsidR="00E718AD" w:rsidRPr="009738E8" w:rsidRDefault="00E718AD" w:rsidP="00E718AD">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b) wer sich dazu verpflichtet hat,</w:t>
      </w:r>
    </w:p>
    <w:p w:rsidR="00E718AD" w:rsidRPr="009738E8" w:rsidRDefault="00E718AD" w:rsidP="00E718AD">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c) der Inhaber der tatsächlichen Gewalt.</w:t>
      </w:r>
    </w:p>
    <w:p w:rsidR="00E718AD" w:rsidRPr="009738E8" w:rsidRDefault="00E718AD" w:rsidP="00E718AD">
      <w:pPr>
        <w:spacing w:after="0" w:line="240" w:lineRule="auto"/>
        <w:rPr>
          <w:rFonts w:ascii="Arial" w:eastAsia="Times New Roman" w:hAnsi="Arial" w:cs="Times New Roman"/>
          <w:sz w:val="20"/>
          <w:szCs w:val="20"/>
        </w:rPr>
      </w:pPr>
    </w:p>
    <w:p w:rsidR="00E718AD" w:rsidRPr="009738E8" w:rsidRDefault="00E718AD" w:rsidP="00E718AD">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(3) Die Grabanlage wird von der Gemeinde angelegt und unterhalten. Anpflanzungen sowie das Ablegen von Blumen oder sonstigen Gegenstände durch Angehörige oder Dritte ist nicht zulässig.</w:t>
      </w:r>
    </w:p>
    <w:p w:rsidR="00432ED7" w:rsidRPr="009738E8" w:rsidRDefault="00432ED7" w:rsidP="009718F5">
      <w:pPr>
        <w:spacing w:after="0" w:line="240" w:lineRule="auto"/>
        <w:rPr>
          <w:rFonts w:ascii="Arial" w:eastAsia="Times New Roman" w:hAnsi="Arial" w:cs="Times New Roman"/>
          <w:sz w:val="20"/>
          <w:szCs w:val="20"/>
        </w:rPr>
      </w:pPr>
    </w:p>
    <w:p w:rsidR="00BD0A23" w:rsidRPr="009738E8" w:rsidRDefault="00BD0A23" w:rsidP="00BD0A23"/>
    <w:p w:rsidR="003714DC" w:rsidRPr="009738E8" w:rsidRDefault="003714DC" w:rsidP="009718F5">
      <w:pPr>
        <w:spacing w:after="0" w:line="240" w:lineRule="auto"/>
        <w:rPr>
          <w:rFonts w:ascii="Arial" w:eastAsia="Times New Roman" w:hAnsi="Arial" w:cs="Times New Roman"/>
          <w:sz w:val="20"/>
          <w:szCs w:val="20"/>
        </w:rPr>
      </w:pPr>
    </w:p>
    <w:p w:rsidR="009718F5" w:rsidRPr="009738E8" w:rsidRDefault="009718F5" w:rsidP="009718F5">
      <w:pPr>
        <w:spacing w:after="0" w:line="240" w:lineRule="auto"/>
        <w:rPr>
          <w:rFonts w:ascii="Arial" w:eastAsia="Times New Roman" w:hAnsi="Arial" w:cs="Times New Roman"/>
          <w:b/>
          <w:sz w:val="20"/>
          <w:szCs w:val="20"/>
        </w:rPr>
      </w:pPr>
      <w:bookmarkStart w:id="16" w:name="_Toc75279993"/>
      <w:bookmarkStart w:id="17" w:name="_Toc75517386"/>
      <w:bookmarkStart w:id="18" w:name="_Toc253921421"/>
      <w:r w:rsidRPr="009738E8">
        <w:rPr>
          <w:rFonts w:ascii="Arial" w:eastAsia="Times New Roman" w:hAnsi="Arial" w:cs="Times New Roman"/>
          <w:b/>
          <w:sz w:val="20"/>
          <w:szCs w:val="20"/>
        </w:rPr>
        <w:t>X. Übergangs- und Schlussvorschriften</w:t>
      </w:r>
      <w:bookmarkEnd w:id="16"/>
      <w:bookmarkEnd w:id="17"/>
      <w:bookmarkEnd w:id="18"/>
    </w:p>
    <w:p w:rsidR="009718F5" w:rsidRPr="009738E8" w:rsidRDefault="009718F5" w:rsidP="009718F5">
      <w:pPr>
        <w:spacing w:after="0" w:line="240" w:lineRule="auto"/>
        <w:rPr>
          <w:rFonts w:ascii="Arial" w:eastAsia="Times New Roman" w:hAnsi="Arial" w:cs="Times New Roman"/>
          <w:b/>
          <w:sz w:val="20"/>
          <w:szCs w:val="20"/>
        </w:rPr>
      </w:pPr>
    </w:p>
    <w:p w:rsidR="009718F5" w:rsidRPr="009738E8" w:rsidRDefault="009718F5" w:rsidP="009718F5">
      <w:pPr>
        <w:spacing w:after="0" w:line="240" w:lineRule="auto"/>
        <w:rPr>
          <w:rFonts w:ascii="Arial" w:eastAsia="Times New Roman" w:hAnsi="Arial" w:cs="Times New Roman"/>
          <w:b/>
          <w:sz w:val="20"/>
          <w:szCs w:val="20"/>
        </w:rPr>
      </w:pPr>
      <w:bookmarkStart w:id="19" w:name="_Toc75279995"/>
      <w:bookmarkStart w:id="20" w:name="_Toc75517388"/>
      <w:bookmarkStart w:id="21" w:name="_Toc253921423"/>
      <w:r w:rsidRPr="009738E8">
        <w:rPr>
          <w:rFonts w:ascii="Arial" w:eastAsia="Times New Roman" w:hAnsi="Arial" w:cs="Times New Roman"/>
          <w:b/>
          <w:sz w:val="20"/>
          <w:szCs w:val="20"/>
        </w:rPr>
        <w:t>§ 31 In-Kraft-Treten</w:t>
      </w:r>
      <w:bookmarkEnd w:id="19"/>
      <w:bookmarkEnd w:id="20"/>
      <w:bookmarkEnd w:id="21"/>
    </w:p>
    <w:p w:rsidR="009718F5" w:rsidRPr="009738E8" w:rsidRDefault="009718F5" w:rsidP="009718F5">
      <w:pPr>
        <w:spacing w:after="0" w:line="240" w:lineRule="auto"/>
        <w:rPr>
          <w:rFonts w:ascii="Arial" w:eastAsia="Times New Roman" w:hAnsi="Arial" w:cs="Times New Roman"/>
          <w:sz w:val="20"/>
          <w:szCs w:val="20"/>
        </w:rPr>
      </w:pPr>
    </w:p>
    <w:p w:rsidR="009718F5" w:rsidRPr="009738E8" w:rsidRDefault="009718F5" w:rsidP="009718F5">
      <w:pPr>
        <w:spacing w:after="0" w:line="240" w:lineRule="auto"/>
        <w:rPr>
          <w:rFonts w:ascii="Arial" w:eastAsia="Times New Roman" w:hAnsi="Arial" w:cs="Times New Roman"/>
          <w:sz w:val="20"/>
          <w:szCs w:val="20"/>
        </w:rPr>
      </w:pPr>
      <w:r w:rsidRPr="009738E8">
        <w:rPr>
          <w:rFonts w:ascii="Arial" w:eastAsia="Times New Roman" w:hAnsi="Arial" w:cs="Times New Roman"/>
          <w:sz w:val="20"/>
          <w:szCs w:val="20"/>
        </w:rPr>
        <w:t>(1) Diese</w:t>
      </w:r>
      <w:r w:rsidR="00704A57" w:rsidRPr="009738E8">
        <w:rPr>
          <w:rFonts w:ascii="Arial" w:eastAsia="Times New Roman" w:hAnsi="Arial" w:cs="Times New Roman"/>
          <w:sz w:val="20"/>
          <w:szCs w:val="20"/>
        </w:rPr>
        <w:t xml:space="preserve"> 1.</w:t>
      </w:r>
      <w:r w:rsidRPr="009738E8">
        <w:rPr>
          <w:rFonts w:ascii="Arial" w:eastAsia="Times New Roman" w:hAnsi="Arial" w:cs="Times New Roman"/>
          <w:sz w:val="20"/>
          <w:szCs w:val="20"/>
        </w:rPr>
        <w:t xml:space="preserve"> </w:t>
      </w:r>
      <w:r w:rsidR="00704A57" w:rsidRPr="009738E8">
        <w:rPr>
          <w:rFonts w:ascii="Arial" w:eastAsia="Times New Roman" w:hAnsi="Arial" w:cs="Times New Roman"/>
          <w:sz w:val="20"/>
          <w:szCs w:val="20"/>
        </w:rPr>
        <w:t>Änderung der Friedhofssatzung</w:t>
      </w:r>
      <w:r w:rsidRPr="009738E8">
        <w:rPr>
          <w:rFonts w:ascii="Arial" w:eastAsia="Times New Roman" w:hAnsi="Arial" w:cs="Times New Roman"/>
          <w:sz w:val="20"/>
          <w:szCs w:val="20"/>
        </w:rPr>
        <w:t xml:space="preserve"> tritt am </w:t>
      </w:r>
      <w:r w:rsidR="00F070A3" w:rsidRPr="009738E8">
        <w:rPr>
          <w:rFonts w:ascii="Arial" w:eastAsia="Times New Roman" w:hAnsi="Arial" w:cs="Times New Roman"/>
          <w:sz w:val="20"/>
          <w:szCs w:val="20"/>
        </w:rPr>
        <w:t>01.11.2015</w:t>
      </w:r>
      <w:r w:rsidRPr="009738E8">
        <w:rPr>
          <w:rFonts w:ascii="Arial" w:eastAsia="Times New Roman" w:hAnsi="Arial" w:cs="Times New Roman"/>
          <w:sz w:val="20"/>
          <w:szCs w:val="20"/>
        </w:rPr>
        <w:t xml:space="preserve"> in Kraft.</w:t>
      </w:r>
    </w:p>
    <w:p w:rsidR="009718F5" w:rsidRPr="009738E8" w:rsidRDefault="009718F5" w:rsidP="009718F5">
      <w:pPr>
        <w:spacing w:after="0" w:line="240" w:lineRule="auto"/>
        <w:rPr>
          <w:rFonts w:ascii="Arial" w:eastAsia="Times New Roman" w:hAnsi="Arial" w:cs="Times New Roman"/>
          <w:sz w:val="20"/>
          <w:szCs w:val="20"/>
        </w:rPr>
      </w:pPr>
    </w:p>
    <w:p w:rsidR="009718F5" w:rsidRPr="009738E8" w:rsidRDefault="009718F5" w:rsidP="009718F5">
      <w:pPr>
        <w:autoSpaceDE w:val="0"/>
        <w:autoSpaceDN w:val="0"/>
        <w:adjustRightInd w:val="0"/>
        <w:spacing w:after="0" w:line="240" w:lineRule="auto"/>
        <w:rPr>
          <w:rFonts w:ascii="Arial" w:eastAsia="Times New Roman" w:hAnsi="Arial" w:cs="Arial"/>
          <w:sz w:val="20"/>
          <w:szCs w:val="20"/>
          <w:lang w:eastAsia="de-DE"/>
        </w:rPr>
      </w:pPr>
    </w:p>
    <w:p w:rsidR="00D96B56" w:rsidRPr="009738E8" w:rsidRDefault="00D96B56" w:rsidP="009718F5">
      <w:pPr>
        <w:autoSpaceDE w:val="0"/>
        <w:autoSpaceDN w:val="0"/>
        <w:adjustRightInd w:val="0"/>
        <w:spacing w:after="0" w:line="240" w:lineRule="auto"/>
        <w:rPr>
          <w:rFonts w:ascii="Arial" w:eastAsia="Times New Roman" w:hAnsi="Arial" w:cs="Arial"/>
          <w:sz w:val="20"/>
          <w:szCs w:val="20"/>
          <w:lang w:eastAsia="de-DE"/>
        </w:rPr>
      </w:pPr>
    </w:p>
    <w:p w:rsidR="00D96B56" w:rsidRPr="009738E8" w:rsidRDefault="00D96B56" w:rsidP="009718F5">
      <w:pPr>
        <w:autoSpaceDE w:val="0"/>
        <w:autoSpaceDN w:val="0"/>
        <w:adjustRightInd w:val="0"/>
        <w:spacing w:after="0" w:line="240" w:lineRule="auto"/>
        <w:rPr>
          <w:rFonts w:ascii="Arial" w:eastAsia="Times New Roman" w:hAnsi="Arial" w:cs="Arial"/>
          <w:sz w:val="20"/>
          <w:szCs w:val="20"/>
          <w:lang w:eastAsia="de-DE"/>
        </w:rPr>
      </w:pP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 xml:space="preserve">Karlsbad, den </w:t>
      </w:r>
      <w:r w:rsidR="007528C5">
        <w:rPr>
          <w:rFonts w:ascii="Arial" w:eastAsia="Times New Roman" w:hAnsi="Arial" w:cs="Arial"/>
          <w:sz w:val="20"/>
          <w:szCs w:val="20"/>
          <w:lang w:eastAsia="de-DE"/>
        </w:rPr>
        <w:t>08.10.2015</w:t>
      </w: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p>
    <w:p w:rsidR="00053AC7" w:rsidRPr="009738E8" w:rsidRDefault="00704A5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Jens Timm</w:t>
      </w:r>
    </w:p>
    <w:p w:rsidR="00D96B56"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Bürgermeister</w:t>
      </w:r>
    </w:p>
    <w:p w:rsidR="00D96B56" w:rsidRPr="009738E8" w:rsidRDefault="00D96B56" w:rsidP="009718F5">
      <w:pPr>
        <w:autoSpaceDE w:val="0"/>
        <w:autoSpaceDN w:val="0"/>
        <w:adjustRightInd w:val="0"/>
        <w:spacing w:after="0" w:line="240" w:lineRule="auto"/>
        <w:rPr>
          <w:rFonts w:ascii="Arial" w:eastAsia="Times New Roman" w:hAnsi="Arial" w:cs="Arial"/>
          <w:sz w:val="20"/>
          <w:szCs w:val="20"/>
          <w:lang w:eastAsia="de-DE"/>
        </w:rPr>
      </w:pPr>
    </w:p>
    <w:p w:rsidR="00D96B56" w:rsidRPr="009738E8" w:rsidRDefault="00D96B56" w:rsidP="009718F5">
      <w:pPr>
        <w:autoSpaceDE w:val="0"/>
        <w:autoSpaceDN w:val="0"/>
        <w:adjustRightInd w:val="0"/>
        <w:spacing w:after="0" w:line="240" w:lineRule="auto"/>
        <w:rPr>
          <w:rFonts w:ascii="Arial" w:eastAsia="Times New Roman" w:hAnsi="Arial" w:cs="Arial"/>
          <w:sz w:val="20"/>
          <w:szCs w:val="20"/>
          <w:lang w:eastAsia="de-DE"/>
        </w:rPr>
      </w:pPr>
    </w:p>
    <w:p w:rsidR="00053AC7" w:rsidRPr="009738E8" w:rsidRDefault="00053AC7" w:rsidP="00053AC7">
      <w:pPr>
        <w:autoSpaceDE w:val="0"/>
        <w:autoSpaceDN w:val="0"/>
        <w:adjustRightInd w:val="0"/>
        <w:spacing w:after="0" w:line="240" w:lineRule="auto"/>
        <w:rPr>
          <w:rFonts w:ascii="Arial" w:eastAsia="Times New Roman" w:hAnsi="Arial" w:cs="Arial"/>
          <w:b/>
          <w:bCs/>
          <w:sz w:val="20"/>
          <w:szCs w:val="20"/>
          <w:lang w:eastAsia="de-DE"/>
        </w:rPr>
      </w:pPr>
      <w:r w:rsidRPr="009738E8">
        <w:rPr>
          <w:rFonts w:ascii="Arial" w:eastAsia="Times New Roman" w:hAnsi="Arial" w:cs="Arial"/>
          <w:b/>
          <w:bCs/>
          <w:sz w:val="20"/>
          <w:szCs w:val="20"/>
          <w:lang w:eastAsia="de-DE"/>
        </w:rPr>
        <w:t>Hinweis nach § 4 Abs. 4 GemO:</w:t>
      </w: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Eine etwaige Verletzung der von Verfahrens- und Formvorschriften der Gemeindeordnung</w:t>
      </w: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für Baden-Württemberg (GemO) beim Zustandekommen dieser Satzung wird nach § 4 Abs.</w:t>
      </w: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4 GemO unbeachtlich, wenn sie nicht schriftlich innerhalb eines Jahres seit der</w:t>
      </w: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Bekanntmachung dieser Satzung geltend gemacht worden ist, der Sachverhalt, der die</w:t>
      </w: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Verletzung begründen soll, ist zu bezeichnen. Dies gilt nicht, wenn die Vorschrift über die</w:t>
      </w:r>
    </w:p>
    <w:p w:rsidR="00053AC7"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Öffentlichkeit der Sitzung, die Genehmigung oder die Bekanntmachung der Satzung verletzt</w:t>
      </w:r>
    </w:p>
    <w:p w:rsidR="00F81050" w:rsidRPr="009738E8" w:rsidRDefault="00053AC7" w:rsidP="00053AC7">
      <w:pPr>
        <w:autoSpaceDE w:val="0"/>
        <w:autoSpaceDN w:val="0"/>
        <w:adjustRightInd w:val="0"/>
        <w:spacing w:after="0" w:line="240" w:lineRule="auto"/>
        <w:rPr>
          <w:rFonts w:ascii="Arial" w:eastAsia="Times New Roman" w:hAnsi="Arial" w:cs="Arial"/>
          <w:sz w:val="20"/>
          <w:szCs w:val="20"/>
          <w:lang w:eastAsia="de-DE"/>
        </w:rPr>
      </w:pPr>
      <w:r w:rsidRPr="009738E8">
        <w:rPr>
          <w:rFonts w:ascii="Arial" w:eastAsia="Times New Roman" w:hAnsi="Arial" w:cs="Arial"/>
          <w:sz w:val="20"/>
          <w:szCs w:val="20"/>
          <w:lang w:eastAsia="de-DE"/>
        </w:rPr>
        <w:t>worden ist.</w:t>
      </w:r>
    </w:p>
    <w:sectPr w:rsidR="00F81050" w:rsidRPr="009738E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F5" w:rsidRDefault="009718F5" w:rsidP="009718F5">
      <w:pPr>
        <w:spacing w:after="0" w:line="240" w:lineRule="auto"/>
      </w:pPr>
      <w:r>
        <w:separator/>
      </w:r>
    </w:p>
  </w:endnote>
  <w:endnote w:type="continuationSeparator" w:id="0">
    <w:p w:rsidR="009718F5" w:rsidRDefault="009718F5" w:rsidP="0097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F5" w:rsidRDefault="009718F5" w:rsidP="009718F5">
      <w:pPr>
        <w:spacing w:after="0" w:line="240" w:lineRule="auto"/>
      </w:pPr>
      <w:r>
        <w:separator/>
      </w:r>
    </w:p>
  </w:footnote>
  <w:footnote w:type="continuationSeparator" w:id="0">
    <w:p w:rsidR="009718F5" w:rsidRDefault="009718F5" w:rsidP="00971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D6" w:rsidRDefault="00BE7AD6">
    <w:pPr>
      <w:pStyle w:val="Kopfzeile"/>
    </w:pPr>
    <w:r>
      <w:t>Friedhofsatzung</w:t>
    </w:r>
    <w:r>
      <w:tab/>
    </w:r>
    <w:r>
      <w:tab/>
      <w:t>7.10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1CB"/>
    <w:multiLevelType w:val="hybridMultilevel"/>
    <w:tmpl w:val="B2B0A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804F26"/>
    <w:multiLevelType w:val="hybridMultilevel"/>
    <w:tmpl w:val="3D4630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775789"/>
    <w:multiLevelType w:val="hybridMultilevel"/>
    <w:tmpl w:val="10D4F9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FA6EB4"/>
    <w:multiLevelType w:val="hybridMultilevel"/>
    <w:tmpl w:val="39FA8C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5770238"/>
    <w:multiLevelType w:val="hybridMultilevel"/>
    <w:tmpl w:val="04A0EA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C721997"/>
    <w:multiLevelType w:val="hybridMultilevel"/>
    <w:tmpl w:val="B2D8BA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1DD481D"/>
    <w:multiLevelType w:val="hybridMultilevel"/>
    <w:tmpl w:val="4D680D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468606C"/>
    <w:multiLevelType w:val="hybridMultilevel"/>
    <w:tmpl w:val="A1B2CB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9F37A60"/>
    <w:multiLevelType w:val="hybridMultilevel"/>
    <w:tmpl w:val="078CFE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51514F8"/>
    <w:multiLevelType w:val="hybridMultilevel"/>
    <w:tmpl w:val="720EFB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8"/>
  </w:num>
  <w:num w:numId="6">
    <w:abstractNumId w:val="6"/>
  </w:num>
  <w:num w:numId="7">
    <w:abstractNumId w:val="3"/>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F5"/>
    <w:rsid w:val="00053AC7"/>
    <w:rsid w:val="0014581E"/>
    <w:rsid w:val="00224D10"/>
    <w:rsid w:val="0024111C"/>
    <w:rsid w:val="00252550"/>
    <w:rsid w:val="00274715"/>
    <w:rsid w:val="002D34CB"/>
    <w:rsid w:val="00342227"/>
    <w:rsid w:val="003714DC"/>
    <w:rsid w:val="00373C32"/>
    <w:rsid w:val="003A4F82"/>
    <w:rsid w:val="003D1643"/>
    <w:rsid w:val="0041451B"/>
    <w:rsid w:val="00432ED7"/>
    <w:rsid w:val="00463019"/>
    <w:rsid w:val="004A3E23"/>
    <w:rsid w:val="005522B3"/>
    <w:rsid w:val="00704A57"/>
    <w:rsid w:val="007528C5"/>
    <w:rsid w:val="007B45C8"/>
    <w:rsid w:val="007F7AA4"/>
    <w:rsid w:val="008D5E7B"/>
    <w:rsid w:val="009718F5"/>
    <w:rsid w:val="009738E8"/>
    <w:rsid w:val="00A767E2"/>
    <w:rsid w:val="00B03B87"/>
    <w:rsid w:val="00BA39E2"/>
    <w:rsid w:val="00BB2A4A"/>
    <w:rsid w:val="00BD0A23"/>
    <w:rsid w:val="00BE7AD6"/>
    <w:rsid w:val="00CA2FDC"/>
    <w:rsid w:val="00CC572D"/>
    <w:rsid w:val="00CE315A"/>
    <w:rsid w:val="00D21CDC"/>
    <w:rsid w:val="00D67EB1"/>
    <w:rsid w:val="00D96B56"/>
    <w:rsid w:val="00DA16C1"/>
    <w:rsid w:val="00DC3F71"/>
    <w:rsid w:val="00E44AAA"/>
    <w:rsid w:val="00E718AD"/>
    <w:rsid w:val="00EE7C51"/>
    <w:rsid w:val="00F070A3"/>
    <w:rsid w:val="00F26EC5"/>
    <w:rsid w:val="00F81050"/>
    <w:rsid w:val="00F87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18F5"/>
    <w:pPr>
      <w:ind w:left="720"/>
      <w:contextualSpacing/>
    </w:pPr>
  </w:style>
  <w:style w:type="paragraph" w:styleId="Sprechblasentext">
    <w:name w:val="Balloon Text"/>
    <w:basedOn w:val="Standard"/>
    <w:link w:val="SprechblasentextZchn"/>
    <w:uiPriority w:val="99"/>
    <w:semiHidden/>
    <w:unhideWhenUsed/>
    <w:rsid w:val="004145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451B"/>
    <w:rPr>
      <w:rFonts w:ascii="Tahoma" w:hAnsi="Tahoma" w:cs="Tahoma"/>
      <w:sz w:val="16"/>
      <w:szCs w:val="16"/>
    </w:rPr>
  </w:style>
  <w:style w:type="paragraph" w:styleId="Kopfzeile">
    <w:name w:val="header"/>
    <w:basedOn w:val="Standard"/>
    <w:link w:val="KopfzeileZchn"/>
    <w:uiPriority w:val="99"/>
    <w:unhideWhenUsed/>
    <w:rsid w:val="00BE7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AD6"/>
  </w:style>
  <w:style w:type="paragraph" w:styleId="Fuzeile">
    <w:name w:val="footer"/>
    <w:basedOn w:val="Standard"/>
    <w:link w:val="FuzeileZchn"/>
    <w:uiPriority w:val="99"/>
    <w:unhideWhenUsed/>
    <w:rsid w:val="00BE7A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18F5"/>
    <w:pPr>
      <w:ind w:left="720"/>
      <w:contextualSpacing/>
    </w:pPr>
  </w:style>
  <w:style w:type="paragraph" w:styleId="Sprechblasentext">
    <w:name w:val="Balloon Text"/>
    <w:basedOn w:val="Standard"/>
    <w:link w:val="SprechblasentextZchn"/>
    <w:uiPriority w:val="99"/>
    <w:semiHidden/>
    <w:unhideWhenUsed/>
    <w:rsid w:val="004145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451B"/>
    <w:rPr>
      <w:rFonts w:ascii="Tahoma" w:hAnsi="Tahoma" w:cs="Tahoma"/>
      <w:sz w:val="16"/>
      <w:szCs w:val="16"/>
    </w:rPr>
  </w:style>
  <w:style w:type="paragraph" w:styleId="Kopfzeile">
    <w:name w:val="header"/>
    <w:basedOn w:val="Standard"/>
    <w:link w:val="KopfzeileZchn"/>
    <w:uiPriority w:val="99"/>
    <w:unhideWhenUsed/>
    <w:rsid w:val="00BE7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7AD6"/>
  </w:style>
  <w:style w:type="paragraph" w:styleId="Fuzeile">
    <w:name w:val="footer"/>
    <w:basedOn w:val="Standard"/>
    <w:link w:val="FuzeileZchn"/>
    <w:uiPriority w:val="99"/>
    <w:unhideWhenUsed/>
    <w:rsid w:val="00BE7A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8A0F5842.dotm</Template>
  <TotalTime>0</TotalTime>
  <Pages>2</Pages>
  <Words>674</Words>
  <Characters>4252</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Gemeinde Karlsbad</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Subenieks, Tanja</dc:creator>
  <cp:lastModifiedBy>Gottschlich, Sandra</cp:lastModifiedBy>
  <cp:revision>2</cp:revision>
  <cp:lastPrinted>2013-08-21T08:26:00Z</cp:lastPrinted>
  <dcterms:created xsi:type="dcterms:W3CDTF">2015-12-02T08:20:00Z</dcterms:created>
  <dcterms:modified xsi:type="dcterms:W3CDTF">2015-12-02T08:20:00Z</dcterms:modified>
</cp:coreProperties>
</file>